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Exercise 1 • Lesson 2.1</w:t>
      </w:r>
    </w:p>
    <w:p>
      <w:pPr>
        <w:spacing w:after="60"/>
      </w:pPr>
      <w:r>
        <w:rPr>
          <w:b/>
          <w:bCs/>
          <w:color w:val="064E3B"/>
          <w:sz w:val="40"/>
          <w:szCs w:val="40"/>
        </w:rPr>
        <w:t xml:space="preserve">The Wraparound Bug</w:t>
      </w:r>
    </w:p>
    <w:p>
      <w:pPr>
        <w:pBdr>
          <w:bottom w:val="single" w:color="E8A020" w:sz="10" w:space="4"/>
        </w:pBdr>
        <w:spacing w:after="160"/>
      </w:pPr>
      <w:r>
        <w:rPr>
          <w:color w:val="333333"/>
          <w:sz w:val="24"/>
          <w:szCs w:val="24"/>
        </w:rPr>
        <w:t xml:space="preserve"/>
      </w:r>
    </w:p>
    <w:p>
      <w:pPr>
        <w:spacing w:after="80" w:line="276"/>
      </w:pPr>
      <w:r>
        <w:rPr>
          <w:color w:val="555555"/>
        </w:rPr>
        <w:t xml:space="preserve">Name: __________________________   Period: ______   Date: __________</w:t>
      </w:r>
    </w:p>
    <w:p>
      <w:pPr>
        <w:spacing w:after="80" w:line="276"/>
      </w:pPr>
      <w:r>
        <w:rPr>
          <w:b/>
          <w:bCs/>
          <w:color w:val="065F46"/>
        </w:rPr>
        <w:t xml:space="preserve">25 minutes</w:t>
      </w:r>
    </w:p>
    <w:p>
      <w:pPr>
        <w:spacing w:after="80" w:line="276"/>
      </w:pPr>
      <w:r>
        <w:rPr>
          <w:i/>
          <w:iCs/>
          <w:color w:val="555555"/>
        </w:rPr>
        <w:t xml:space="preserve">Also available online (auto-graded): </w:t>
      </w:r>
      <w:hyperlink w:history="1" r:id="rId8ec7l8veogo0viwhnevax">
        <w:r>
          <w:rPr>
            <w:color w:val="065F46"/>
            <w:u w:val="single"/>
          </w:rPr>
          <w:t xml:space="preserve">apcsexamprep.com/pages/ap-csp-topic-2-1-exercise-1</w:t>
        </w:r>
      </w:hyperlink>
    </w:p>
    <w:p>
      <w:pPr>
        <w:spacing w:after="80" w:line="276"/>
      </w:pPr>
      <w:r>
        <w:t xml:space="preserve">You are the newest member of the QA team for the StrideTrak fitness-tracker beta. Overnight, five incident reports landed in the queue — a step count that mysteriously restarted, a distance total with a suspicious tail of digits, and raw binary values nobody has decoded yet. For each incident you will read the evidence, convert the binary where needed, and name the failure mode — or prove there isn't one. Part A works the incident log; Part B extends the same skills. Everything maps to CB Learning Objectives DAT-1.A, DAT-1.B, and DAT-1.C.</w:t>
      </w:r>
    </w:p>
    <w:p>
      <w:pPr>
        <w:pStyle w:val="Heading2"/>
      </w:pPr>
      <w:r>
        <w:t xml:space="preserve">QA Incident Log: Five Reports from the Overnight Build</w:t>
      </w:r>
    </w:p>
    <w:p>
      <w:pPr>
        <w:spacing w:after="80" w:line="276"/>
      </w:pPr>
      <w:r>
        <w:t xml:space="preserve">The lead engineer exported the five open tickets along with the raw values pulled from the device log. Your job is to work the queue. Read the log row by row, then answer Part A. Use the three-step method: write the place values under every binary number before reading it, do the arithmetic, then name the failure mode by asking which limit was hit — size, precision, or none at all.</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00"/>
        <w:gridCol w:w="1900"/>
        <w:gridCol w:w="1900"/>
        <w:gridCol w:w="1500"/>
        <w:gridCol w:w="3680"/>
      </w:tblGrid>
      <w:tr>
        <w:trPr>
          <w:tblHeader/>
        </w:trPr>
        <w:tc>
          <w:tcPr>
            <w:tcW w:type="dxa" w:w="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ID</w:t>
            </w:r>
          </w:p>
        </w:tc>
        <w:tc>
          <w:tcPr>
            <w:tcW w:type="dxa" w:w="1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Incident</w:t>
            </w:r>
          </w:p>
        </w:tc>
        <w:tc>
          <w:tcPr>
            <w:tcW w:type="dxa" w:w="1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What the log shows</w:t>
            </w:r>
          </w:p>
        </w:tc>
        <w:tc>
          <w:tcPr>
            <w:tcW w:type="dxa" w:w="15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Field / raw value</w:t>
            </w:r>
          </w:p>
        </w:tc>
        <w:tc>
          <w:tcPr>
            <w:tcW w:type="dxa" w:w="36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Detail worth noticing</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1</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Step-count wrap</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 300-step test walk ends with the step display showing 44</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Steps stored in an 8-bit field (legacy format)</w:t>
            </w:r>
          </w:p>
        </w:tc>
        <w:tc>
          <w:tcPr>
            <w:tcW w:type="dxa" w:w="36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300 was never displayed; the count appeared to restart partway through the walk</w:t>
            </w:r>
          </w:p>
        </w:tc>
      </w:tr>
      <w:tr>
        <w:tc>
          <w:tcPr>
            <w:tcW w:type="dxa" w:w="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2</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Distance tail</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Adding the 0.2 km warm-up to the 0.1 km cooldown displays 0.30000000000000004 km</w:t>
            </w:r>
          </w:p>
        </w:tc>
        <w:tc>
          <w:tcPr>
            <w:tcW w:type="dxa" w:w="15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Distances stored as floating-point real numbers</w:t>
            </w:r>
          </w:p>
        </w:tc>
        <w:tc>
          <w:tcPr>
            <w:tcW w:type="dxa" w:w="36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The error is microscopically small — but visible to every user who opens the app</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3</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Undecoded heart rate</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 support ticket asks what resting heart rate the app should display</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Raw transmitted byte: 01011010</w:t>
            </w:r>
          </w:p>
        </w:tc>
        <w:tc>
          <w:tcPr>
            <w:tcW w:type="dxa" w:w="36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The sensor transmits readings as raw bytes; the app does the interpreting</w:t>
            </w:r>
          </w:p>
        </w:tc>
      </w:tr>
      <w:tr>
        <w:tc>
          <w:tcPr>
            <w:tcW w:type="dxa" w:w="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4</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The double-duty byte</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The byte 01000001 appears twice in one log pull</w:t>
            </w:r>
          </w:p>
        </w:tc>
        <w:tc>
          <w:tcPr>
            <w:tcW w:type="dxa" w:w="15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Once in the heart-rate column, once in the user-initials column</w:t>
            </w:r>
          </w:p>
        </w:tc>
        <w:tc>
          <w:tcPr>
            <w:tcW w:type="dxa" w:w="36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The heart-rate screen shows 65 bpm; the profile screen shows the letter A — and neither screen is reported broken</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5</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Alert thresholds</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Firmware lists three alert levels in binary: LOW = 110, MED = 1001, HIGH = 1100</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 new SEVERE level must be added at decimal 22</w:t>
            </w:r>
          </w:p>
        </w:tc>
        <w:tc>
          <w:tcPr>
            <w:tcW w:type="dxa" w:w="36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The ticket asks for the existing levels in order, plus the new level's binary form</w:t>
            </w:r>
          </w:p>
        </w:tc>
      </w:tr>
    </w:tbl>
    <w:p>
      <w:pPr>
        <w:spacing w:after="80" w:line="276"/>
      </w:pPr>
      <w:r>
        <w:rPr>
          <w:i/>
          <w:iCs/>
          <w:color w:val="555555"/>
          <w:sz w:val="18"/>
          <w:szCs w:val="18"/>
        </w:rPr>
        <w:t xml:space="preserve">Incidents adapted from the Day 1 finite-bits worked table and the Day 2 conversion practice; terminology and EKs follow the College Board AP Computer Science Principles Course and Exam Description (Effective Fall 2023).</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CFDF5" w:sz="1"/>
              <w:left w:val="single" w:color="065F46" w:sz="18"/>
              <w:bottom w:val="single" w:color="ECFDF5" w:sz="1"/>
              <w:right w:val="single" w:color="ECFDF5" w:sz="1"/>
            </w:tcBorders>
            <w:shd w:fill="ECFDF5" w:val="clear"/>
            <w:tcMar>
              <w:top w:type="dxa" w:w="120"/>
              <w:left w:type="dxa" w:w="180"/>
              <w:bottom w:type="dxa" w:w="120"/>
              <w:right w:type="dxa" w:w="180"/>
            </w:tcMar>
          </w:tcPr>
          <w:p>
            <w:pPr>
              <w:spacing w:after="60"/>
            </w:pPr>
            <w:r>
              <w:rPr>
                <w:b/>
                <w:bCs/>
                <w:color w:val="065F46"/>
                <w:sz w:val="22"/>
                <w:szCs w:val="22"/>
              </w:rPr>
              <w:t xml:space="preserve">Predict first</w:t>
            </w:r>
          </w:p>
          <w:p>
            <w:pPr>
              <w:spacing w:after="80" w:line="276"/>
            </w:pPr>
            <w:r>
              <w:t xml:space="preserve">Before you answer Part A, write one sentence: which one incident is NOT actually a bug, and what single detail in its log row tells you so?</w:t>
            </w:r>
          </w:p>
        </w:tc>
      </w:tr>
    </w:tbl>
    <w:p>
      <w:pPr>
        <w:pBdr>
          <w:bottom w:val="single" w:color="999999" w:sz="6" w:space="6"/>
        </w:pBdr>
        <w:spacing w:after="180" w:before="30"/>
      </w:pPr>
      <w:r>
        <w:rPr>
          <w:sz w:val="18"/>
          <w:szCs w:val="18"/>
        </w:rPr>
        <w:t xml:space="preserve"/>
      </w:r>
    </w:p>
    <w:p>
      <w:pPr>
        <w:pStyle w:val="Heading2"/>
      </w:pPr>
      <w:r>
        <w:t xml:space="preserve">Part A - Incident-by-Incident Rulings</w:t>
      </w:r>
    </w:p>
    <w:p>
      <w:pPr>
        <w:spacing w:after="100" w:line="276"/>
      </w:pPr>
      <w:r>
        <w:rPr>
          <w:b/>
          <w:bCs/>
          <w:color w:val="064E3B"/>
        </w:rPr>
        <w:t xml:space="preserve">Q1  </w:t>
      </w:r>
      <w:r>
        <w:rPr>
          <w:color w:val="555555"/>
        </w:rPr>
        <w:t xml:space="preserve">(4 pts)  </w:t>
      </w:r>
      <w:r>
        <w:t xml:space="preserve">Incident 1: name the failure mode, then account for the exact number 44 — show the arithmetic that produces it from a 300-step walk and an 8-bit field. Finally, state the CED's exception: in what kind of language would this bug be impossible?</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Q2  </w:t>
      </w:r>
      <w:r>
        <w:rPr>
          <w:color w:val="555555"/>
        </w:rPr>
        <w:t xml:space="preserve">(4 pts)  </w:t>
      </w:r>
      <w:r>
        <w:t xml:space="preserve">Incident 2: name this failure mode and explain why the machine cannot store 0.1 or 0.2 exactly, no matter how carefully the app was programmed. Then explain why this is NOT the same failure as Incident 1.</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Q3  </w:t>
      </w:r>
      <w:r>
        <w:rPr>
          <w:color w:val="555555"/>
        </w:rPr>
        <w:t xml:space="preserve">(4 pts)  </w:t>
      </w:r>
      <w:r>
        <w:t xml:space="preserve">Incident 3: decode the byte 01011010. Write the place value under every bit, then show the addition that produces the resting heart rate the app should display.</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Q4  </w:t>
      </w:r>
      <w:r>
        <w:rPr>
          <w:color w:val="555555"/>
        </w:rPr>
        <w:t xml:space="preserve">(4 pts)  </w:t>
      </w:r>
      <w:r>
        <w:t xml:space="preserve">Incident 4: the same byte 01000001 shows up as 65 bpm on one screen and as the letter 'A' on another — and neither screen is broken. Explain how both can be true, and state what actually decides what a sequence of bits means.</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Style w:val="Heading2"/>
      </w:pPr>
      <w:r>
        <w:t xml:space="preserve">Part B - Reflect (AP Exam Application)</w:t>
      </w:r>
    </w:p>
    <w:p>
      <w:pPr>
        <w:spacing w:after="80" w:line="276"/>
      </w:pPr>
      <w:r>
        <w:rPr>
          <w:i/>
          <w:iCs/>
          <w:color w:val="555555"/>
        </w:rPr>
        <w:t xml:space="preserve">Answer in complete sentences using the CED vocabulary. These are the same items available on the site exercise.</w:t>
      </w:r>
    </w:p>
    <w:p>
      <w:pPr>
        <w:spacing w:after="100" w:line="276"/>
      </w:pPr>
      <w:r>
        <w:rPr>
          <w:b/>
          <w:bCs/>
          <w:color w:val="064E3B"/>
        </w:rPr>
        <w:t xml:space="preserve">Q1  </w:t>
      </w:r>
      <w:r>
        <w:rPr>
          <w:color w:val="555555"/>
        </w:rPr>
        <w:t xml:space="preserve">(3 pts)  </w:t>
      </w:r>
      <w:r>
        <w:t xml:space="preserve">Incident 5: order LOW (110), MED (1001), and HIGH (1100) from least to greatest WITHOUT fully converting — name the shortcut used for each comparison. Then write the new SEVERE level (decimal 22) in binary and state where it lands in the order.</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Q2  </w:t>
      </w:r>
      <w:r>
        <w:rPr>
          <w:color w:val="555555"/>
        </w:rPr>
        <w:t xml:space="preserve">(3 pts)  </w:t>
      </w:r>
      <w:r>
        <w:t xml:space="preserve">The tracker's optical sensor watches your pulse — a signal that rises and falls smoothly, with infinitely many in-between values — yet the device stores only a list of binary numbers. Name what kind of data the pulse is, name the technique that turns it into bits, and state what the tracker gains by measuring MORE often.</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Q3  </w:t>
      </w:r>
      <w:r>
        <w:rPr>
          <w:color w:val="555555"/>
        </w:rPr>
        <w:t xml:space="preserve">(2 pts)  </w:t>
      </w:r>
      <w:r>
        <w:t xml:space="preserve">ENRICHMENT: The firmware team proposes fixing Incident 1 by widening the step field from 8 bits to 16 bits (maximum 65,535). State the general ceiling for an n-bit field, show what the display would read after an ultramarathoner logs 70,000 steps on the NEW firmware, and explain why 'just add more bits' raises the ceiling but never abolishes overflow as a category.</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2: Data</w:t>
    </w:r>
    <w:r>
      <w:rPr>
        <w:color w:val="555555"/>
        <w:sz w:val="16"/>
        <w:szCs w:val="16"/>
      </w:rPr>
      <w:t xml:space="preserve">	Exercise 1 • 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8ec7l8veogo0viwhnevax" Type="http://schemas.openxmlformats.org/officeDocument/2006/relationships/hyperlink" Target="https://www.apcsexamprep.com/pages/ap-csp-topic-2-1-exercise-1"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Exercise 1 • 2.1</dc:title>
  <dc:creator>AP CS Exam Prep</dc:creator>
  <dc:description>AP CS Exam Prep</dc:description>
  <cp:lastModifiedBy>Un-named</cp:lastModifiedBy>
  <cp:revision>1</cp:revision>
  <dcterms:created xsi:type="dcterms:W3CDTF">2026-07-20T17:02:59.586Z</dcterms:created>
  <dcterms:modified xsi:type="dcterms:W3CDTF">2026-07-20T17:02:59.586Z</dcterms:modified>
</cp:coreProperties>
</file>

<file path=docProps/custom.xml><?xml version="1.0" encoding="utf-8"?>
<Properties xmlns="http://schemas.openxmlformats.org/officeDocument/2006/custom-properties" xmlns:vt="http://schemas.openxmlformats.org/officeDocument/2006/docPropsVTypes"/>
</file>