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5.1 • Day 1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Every Innovation Cuts Both Ways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a single effect of a computing innovation can be viewed as both beneficial and harmful (LO IOC-1.A)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why effects go unanticipated, and how computing advances fuel creativity in other fields (LO IOC-1.A)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Half the school opens the same short-video app before first period. Think of one specific user — maybe you.</w:t>
      </w:r>
    </w:p>
    <w:p>
      <w:pPr>
        <w:spacing w:after="80" w:line="276"/>
      </w:pPr>
      <w:r>
        <w:rPr>
          <w:i/>
          <w:iCs/>
          <w:color w:val="555555"/>
        </w:rPr>
        <w:t xml:space="preserve">List 3 ways the app makes that ONE user's life better and 3 ways it makes the SAME user's life worse. Star anything that lands on both lists.</w:t>
      </w:r>
    </w:p>
    <w:p>
      <w:pPr>
        <w:pStyle w:val="Heading2"/>
      </w:pPr>
      <w:r>
        <w:t xml:space="preserve">01. How Innovations Change Us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Computing innovation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Effect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Beneficial effect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Harmful effect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Unanticipated effect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People Build, Life Reorders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Innovations don't appear on their own: </w:t>
      </w:r>
      <w:r>
        <w:rPr>
          <w:u w:val="single"/>
        </w:rPr>
        <w:t xml:space="preserve">                              </w:t>
      </w:r>
      <w:r>
        <w:t xml:space="preserve"> decide what gets built.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a new tool spreads, everyday tasks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Surprise effects are guaranteed since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spacing w:after="80" w:line="276"/>
      </w:pPr>
      <w:r>
        <w:rPr>
          <w:i/>
          <w:iCs/>
          <w:color w:val="555555"/>
        </w:rPr>
        <w:t xml:space="preserve">Advances in computing have generated and increased creativity in other fields.</w:t>
      </w:r>
    </w:p>
    <w:p>
      <w:pPr>
        <w:spacing w:after="80" w:line="276"/>
      </w:pPr>
      <w:r>
        <w:rPr>
          <w:b/>
          <w:bCs/>
          <w:color w:val="064E3B"/>
        </w:rPr>
        <w:t xml:space="preserve">Medicine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Engineering &amp; the arts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Communications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02. One Effect, Two Verdicts</w:t>
      </w:r>
    </w:p>
    <w:p>
      <w:pPr>
        <w:pStyle w:val="Heading3"/>
      </w:pPr>
      <w:r>
        <w:t xml:space="preserve">One Effect, Two Verdicts</w:t>
      </w:r>
    </w:p>
    <w:p>
      <w:pPr>
        <w:spacing w:after="80" w:line="276"/>
      </w:pPr>
      <w:r>
        <w:rPr>
          <w:b/>
          <w:bCs/>
          <w:color w:val="065F46"/>
        </w:rPr>
        <w:t xml:space="preserve">Judged beneficial</w:t>
      </w:r>
    </w:p>
    <w:p>
      <w:pPr>
        <w:spacing w:after="80" w:line="276"/>
      </w:pPr>
      <w:r>
        <w:rPr>
          <w:b/>
          <w:bCs/>
          <w:color w:val="065F46"/>
        </w:rPr>
        <w:t xml:space="preserve">Judged harmful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To show a dual-view effect, point to </w:t>
      </w:r>
      <w:r>
        <w:rPr>
          <w:u w:val="single"/>
        </w:rPr>
        <w:t xml:space="preserve">                              </w:t>
      </w:r>
      <w:r>
        <w:t xml:space="preserve"> and two different judgments of it.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Whether an effect counts as help or harm depends on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single person can hold both views at once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The CED's phrase is one effect “viewed as both beneficial and harmful by different people, or even by the same person.” Keep it singular.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“A Good Innovation Has Only Good Effects”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an innovation is well designed and genuinely useful, its effects will be positive; harmful effects only come from badly built or malicious technology.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Effect Triage: The Short-Video App</w:t>
      </w:r>
    </w:p>
    <w:p>
      <w:pPr>
        <w:spacing w:after="80" w:line="276"/>
      </w:pPr>
      <w:r>
        <w:t xml:space="preserve">Four documented effects of the bell-ringer app. For each: beneficial, harmful, or BOTH — and was it anticipated in advance?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Effect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Beneficial, harmful, or BOTH?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Anticipated?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teen's science clips reach millions and land a scholarship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the app was built to make sharing easy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feed keeps users watching for hours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Partly — engagement was the goal; the lost-sleep backlash was not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Viral 'challenges' push risky stunts into schools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Harmful — injuries and discipline cases from copycat behavior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Local businesses hire students as short-video managers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Beneficial — a job category that did not exist five years ago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From the short-video app, name one effect a parent and a student would judge differently. State the effect ONCE, then give both verdicts.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Give an example of a computing advance boosting a non-computing field — medicine, engineering, communications, or the arts — and name what it made possible.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news story says 'the app's designers should have known.' Using the idea of unanticipated effects, explain when that standard is unfair.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5.1 page.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Guided Notes • 5.1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5.1 Day 1</dc:title>
  <dc:creator>AP CS Exam Prep</dc:creator>
  <dc:description>AP CS Exam Prep</dc:description>
  <cp:lastModifiedBy>Un-named</cp:lastModifiedBy>
  <cp:revision>1</cp:revision>
  <dcterms:created xsi:type="dcterms:W3CDTF">2026-07-20T17:04:47.647Z</dcterms:created>
  <dcterms:modified xsi:type="dcterms:W3CDTF">2026-07-20T17:04:47.647Z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