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5.2 • Day 1 of 1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One Assignment, Two Realities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Describe the digital divide and how access varies by socioeconomic, geographic, and demographic characteristics and between countries (LO IOC-1.C)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the divide affects groups and individuals, and how individuals, organizations, and governments widen or narrow it (LO IOC-1.C)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Two students get tonight's homework: watch a 20-minute video, research the topic online, and upload a slideshow by Friday. Maya has fiber Internet at home. Jordan has a phone with 2 GB of data a month — and the nearest library Wi-Fi is a 40-minute bus ride away.</w:t>
      </w:r>
    </w:p>
    <w:p>
      <w:pPr>
        <w:spacing w:after="80" w:line="276"/>
      </w:pPr>
      <w:r>
        <w:rPr>
          <w:i/>
          <w:iCs/>
          <w:color w:val="555555"/>
        </w:rPr>
        <w:t xml:space="preserve">List every step of the assignment where it costs Jordan something it does not cost Maya — minutes, dollars, data, or sleep. Star where the gap starts.</w:t>
      </w:r>
    </w:p>
    <w:p>
      <w:pPr>
        <w:pStyle w:val="Heading2"/>
      </w:pPr>
      <w:r>
        <w:t xml:space="preserve">01. What the Divide Is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Digital divide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Equality (of access)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Equity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The Dimensions of the Divide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Access differs within a nation and also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gap counts as geographic when it is driven by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divide is about differing access to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“It's Only About Poor Countries”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The digital divide means the gap between wealthy and developing nations — inside a rich, wired country, everyone has basically the same access.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Sort your bell-ringer list into the three characteristic types — socioeconomic, geographic, demographic. Which bucket holds the most of Jordan's costs, and which cost fits no bucket neatly?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mountain valley has no provider at all; one student in a wired suburb has no home plan. Explain how BOTH cases are the digital divide, and name who is affected in each.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Define the digital divide in one sentence without using the word 'Internet' — then check that your definition still covers devices.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5.2 page.</w:t>
      </w:r>
    </w:p>
    <w:p>
      <w:pPr>
        <w:pStyle w:val="Heading2"/>
      </w:pPr>
      <w:r>
        <w:t xml:space="preserve">02. Who It Affects, Who Can Act</w:t>
      </w:r>
    </w:p>
    <w:p>
      <w:pPr>
        <w:pStyle w:val="Heading3"/>
      </w:pPr>
      <w:r>
        <w:t xml:space="preserve">Two Sides of the Same Gap</w:t>
      </w:r>
    </w:p>
    <w:p>
      <w:pPr>
        <w:spacing w:after="80" w:line="276"/>
      </w:pPr>
      <w:r>
        <w:rPr>
          <w:b/>
          <w:bCs/>
          <w:color w:val="065F46"/>
        </w:rPr>
        <w:t xml:space="preserve">Who it affects</w:t>
      </w:r>
    </w:p>
    <w:p>
      <w:pPr>
        <w:spacing w:after="80" w:line="276"/>
      </w:pPr>
      <w:r>
        <w:rPr>
          <w:b/>
          <w:bCs/>
          <w:color w:val="065F46"/>
        </w:rPr>
        <w:t xml:space="preserve">Who can act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divide can hit an entire population or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three levels that can move the divide are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Being offline also means losing </w:t>
      </w:r>
      <w:r>
        <w:rPr>
          <w:u w:val="single"/>
        </w:rPr>
        <w:t xml:space="preserve">                              </w:t>
      </w:r>
      <w:r>
        <w:t xml:space="preserve"> over what happens online.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distractors love handing the whole divide to governments — the CED names individuals, organizations, AND governments as forces on it.</w:t>
            </w:r>
          </w:p>
        </w:tc>
      </w:tr>
    </w:tbl>
    <w:p>
      <w:pPr>
        <w:pStyle w:val="Heading3"/>
      </w:pPr>
      <w:r>
        <w:t xml:space="preserve">Diagnose the Gap</w:t>
      </w:r>
    </w:p>
    <w:p>
      <w:pPr>
        <w:spacing w:after="80" w:line="276"/>
      </w:pPr>
      <w:r>
        <w:t xml:space="preserve">Five snapshots. For each: name the characteristic driving the gap, then one actor who could narrow it.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Scenario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Characteristic driving the gap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Who could act (one example)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rural county where no provider offers wired broadband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Government — fund rural broadband buildout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family in a wired city cannot afford any monthly plan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Socioeconomic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Seniors own donated tablets but rarely go online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Individual — volunteer to coach a neighbor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Students in one nation stream lessons; in another, most homes have no connection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Government — national connectivity investment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student's only Internet is a capped 2 GB phone plan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Socioeconomic (quality of access)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Enrichment (deep-dive)</w:t>
      </w:r>
    </w:p>
    <w:p>
      <w:pPr>
        <w:pStyle w:val="Heading3"/>
      </w:pPr>
      <w:r>
        <w:t xml:space="preserve">Deep Dive: More Than On or Off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phone-only student is technically online yet still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Second-level divides come from differences in </w:t>
      </w:r>
      <w:r>
        <w:rPr>
          <w:u w:val="single"/>
        </w:rPr>
        <w:t xml:space="preserve">                              </w:t>
      </w:r>
      <w:r>
        <w:t xml:space="preserve">, not equipment.</w:t>
      </w:r>
    </w:p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For Jordan's 2 GB situation, propose one action at each level — individual, organization, government — and star the action you would fund first.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friend says fixing the divide is 'the government's job, full stop.' Use one row of the diagnose-the-gap table to show what that view leaves out.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The town buys every household the identical hotspot. Using equity vs. equality, explain who this fix still leaves behind.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5.2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“It's just about money”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Groups AND individuals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Three actor levels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The Digital Divide,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digital divide = differing access to computing devices and the Internet, based on socioeconomic, geographic, or demographic characteristics.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Access varies along those characteristics AND between countries.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It can affect both groups and individuals — a region, or one student.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It raises issues of equity, access, and influence, both globally and locally.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It is affected by the actions of individuals, organizations, and governments.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define the digital divide and the characteristics it runs along (LO IOC-1.C)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how the divide affects groups and individuals, globally and locally (LO IOC-1.C)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name actions at all three levels — individual, organization, government (LO IOC-1.C)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5.3, Computing Bias: access is only half the fairness story — what happens when the software itself treats groups of people differently?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5: Impact of Computing</w:t>
    </w:r>
    <w:r>
      <w:rPr>
        <w:color w:val="555555"/>
        <w:sz w:val="16"/>
        <w:szCs w:val="16"/>
      </w:rPr>
      <w:t xml:space="preserve">	Guided Notes • 5.2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5.2 Day 1</dc:title>
  <dc:creator>AP CS Exam Prep</dc:creator>
  <dc:description>AP CS Exam Prep</dc:description>
  <cp:lastModifiedBy>Un-named</cp:lastModifiedBy>
  <cp:revision>1</cp:revision>
  <dcterms:created xsi:type="dcterms:W3CDTF">2026-07-20T17:04:53.296Z</dcterms:created>
  <dcterms:modified xsi:type="dcterms:W3CDTF">2026-07-20T17:04:53.297Z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