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5.6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Locks, Layers, and Lures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computing resources are protected: authentication factors, encryption, certificates, scanning, updates, permissions (LO IOC-2.B)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unauthorized access is gained: phishing, keylogging, rogue access points, malicious links and downloads (LO IOC-2.C)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stranger has your dossier — and ONE email to trick you into handing over your password. Write that email: subject line plus two sentences.</w:t>
      </w:r>
    </w:p>
    <w:p>
      <w:pPr>
        <w:spacing w:after="80" w:line="276"/>
      </w:pPr>
      <w:r>
        <w:rPr>
          <w:i/>
          <w:iCs/>
          <w:color w:val="555555"/>
        </w:rPr>
        <w:t xml:space="preserve">Then switch sides: write the single rule that would have protected you from the exact email you just wrote.</w:t>
      </w:r>
    </w:p>
    <w:p>
      <w:pPr>
        <w:pStyle w:val="Heading2"/>
      </w:pPr>
      <w:r>
        <w:t xml:space="preserve">01. Protecting Computing Resources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Multifactor authentication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Encryption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Three Kinds of Proof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fingerprint is a different factor from a password: it proves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Passwords built from a pet's name or a birthday are weak, since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second factor matters even after a password is stolen: the thief still faces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“A Strong Password Is Enough”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your password is long, random, and unique, your account is safe — extra login steps are just inconvenience theater.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Two Ways to Lock Data</w:t>
      </w:r>
    </w:p>
    <w:p>
      <w:pPr>
        <w:spacing w:after="80" w:line="276"/>
      </w:pPr>
      <w:r>
        <w:rPr>
          <w:b/>
          <w:bCs/>
          <w:color w:val="065F46"/>
        </w:rPr>
        <w:t xml:space="preserve">Symmetric key</w:t>
      </w:r>
    </w:p>
    <w:p>
      <w:pPr>
        <w:spacing w:after="80" w:line="276"/>
      </w:pPr>
      <w:r>
        <w:rPr>
          <w:b/>
          <w:bCs/>
          <w:color w:val="065F46"/>
        </w:rPr>
        <w:t xml:space="preserve">Public key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Symmetric encryption's classic weakness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send an encrypted message with public key encryption, you need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Only the intended receiver can read a public-key message, thanks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The math is officially EXCLUDED from the exam. Questions test who needs which key — not how the scrambling works.</w:t>
            </w:r>
          </w:p>
        </w:tc>
      </w:tr>
    </w:tbl>
    <w:p>
      <w:pPr>
        <w:pStyle w:val="Heading3"/>
      </w:pPr>
      <w:r>
        <w:t xml:space="preserve">The Rest of the Defense Kit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You can trust a site's padlock ultimately since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Updates are a security tool: each patch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Before granting an app access, check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bank login asks for a password, then a code texted to your phone. Name each factor's category and explain what the second step adds.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Aisha wants to send Ben a message only Ben can read, using public key encryption. Whose key does she encrypt with, and why doesn't she need Ben's private key?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Your laptop has nagged about a security update for two weeks. Explain what stays open until you click install.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5.6 page.</w:t>
      </w:r>
    </w:p>
    <w:p>
      <w:pPr>
        <w:pStyle w:val="Heading2"/>
      </w:pPr>
      <w:r>
        <w:t xml:space="preserve">02. How Unauthorized Access Happens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Phishing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Keylogging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Ways In Without a Password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Traffic on an open network risks being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attachment from a friend can still be dangerous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'Free' software carries a hidden price when shareware sites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Attack Triage: Name It, Block It</w:t>
      </w:r>
    </w:p>
    <w:p>
      <w:pPr>
        <w:spacing w:after="80" w:line="276"/>
      </w:pPr>
      <w:r>
        <w:t xml:space="preserve">Five incidents. Fill in the attack's CED name and the defense layer that blocks it (LO IOC-2.B, IOC-2.C).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Incident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Attack (CED name)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Defense that blocks it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'Account locked!' email links to a look-alike login page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Never log in from email links — go to the real site yourself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After a free 'game booster' install, saved passwords leak one by one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Malware scanning software; download only from trusted sources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second 'Free_Cafe_WiFi' network appears; traffic is being read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 sensitive logins on public networks; encrypted connections only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teammate's hacked account emails you an 'invoice' attachment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Compromised known sender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stolen password still fails to open a student's email account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Attack stopped at the login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two tells that separate a phishing email from a real notice, and name the resource the attacker is actually after.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At an airport you see 'Airport_WiFi' and 'Airport_WiFi_FREE.' Explain the risk of choosing wrong and what an attacker could do with your traffic.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pop-up on a free-downloads site says 'Update your video player now.' Predict what say happens next — and name two defenses from LO IOC-2.B that would stop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5.6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Two passwords ≠ multifactor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Whose key encrypts?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One field vs. the dossier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Safe Computing,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PII identifies, links, relates to, or describes you; searches, page views, and locations are recorded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Aggregated disparate data becomes knowledge about you — and online information is hard to delete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Protection layers: strong passwords + multifactor (two of knowledge / possession / inherence), encryption, certificates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Maintenance is defense: scanning software, regular updates, permission reviews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Attacks target people: phishing, keylogging, rogue access points, disguised links, risky downloads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define PII and describe how everyday activity is recorded and stored (LO IOC-2.A)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aggregation turns scattered data into privacy risk (LO IOC-2.A)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match authentication factors and encryption approaches to what they protect (LO IOC-2.B)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name the attack in a scenario and the defense that blocks it (LO IOC-2.C)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5.6 closes Big Idea 5. Next: the BI5 review and unit exam — then the full-course spiral review begins.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Guided Notes • 5.6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5.6 Day 2</dc:title>
  <dc:creator>AP CS Exam Prep</dc:creator>
  <dc:description>AP CS Exam Prep</dc:description>
  <cp:lastModifiedBy>Un-named</cp:lastModifiedBy>
  <cp:revision>1</cp:revision>
  <dcterms:created xsi:type="dcterms:W3CDTF">2026-07-20T17:05:07.562Z</dcterms:created>
  <dcterms:modified xsi:type="dcterms:W3CDTF">2026-07-20T17:05:07.563Z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